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72" w:rsidRPr="00C83A5A" w:rsidRDefault="00C83A5A" w:rsidP="00C83A5A">
      <w:pPr>
        <w:spacing w:before="61" w:line="257" w:lineRule="auto"/>
        <w:ind w:right="619"/>
        <w:rPr>
          <w:rFonts w:ascii="Calibri" w:eastAsia="Calibri" w:hAnsi="Calibri" w:cs="Calibri"/>
          <w:sz w:val="24"/>
          <w:szCs w:val="22"/>
        </w:rPr>
      </w:pPr>
      <w:proofErr w:type="spellStart"/>
      <w:r w:rsidRPr="00C83A5A">
        <w:rPr>
          <w:rFonts w:ascii="Calibri" w:eastAsia="Calibri" w:hAnsi="Calibri" w:cs="Calibri"/>
          <w:spacing w:val="1"/>
          <w:sz w:val="24"/>
          <w:szCs w:val="22"/>
        </w:rPr>
        <w:t>L</w:t>
      </w:r>
      <w:r w:rsidRPr="00C83A5A">
        <w:rPr>
          <w:rFonts w:ascii="Calibri" w:eastAsia="Calibri" w:hAnsi="Calibri" w:cs="Calibri"/>
          <w:sz w:val="24"/>
          <w:szCs w:val="22"/>
        </w:rPr>
        <w:t>i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dhu</w:t>
      </w:r>
      <w:r w:rsidRPr="00C83A5A">
        <w:rPr>
          <w:rFonts w:ascii="Calibri" w:eastAsia="Calibri" w:hAnsi="Calibri" w:cs="Calibri"/>
          <w:sz w:val="24"/>
          <w:szCs w:val="22"/>
        </w:rPr>
        <w:t>r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sh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p</w:t>
      </w:r>
      <w:r w:rsidRPr="00C83A5A">
        <w:rPr>
          <w:rFonts w:ascii="Calibri" w:eastAsia="Calibri" w:hAnsi="Calibri" w:cs="Calibri"/>
          <w:sz w:val="24"/>
          <w:szCs w:val="22"/>
        </w:rPr>
        <w:t>al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l</w:t>
      </w:r>
      <w:r w:rsidRPr="00C83A5A">
        <w:rPr>
          <w:rFonts w:ascii="Calibri" w:eastAsia="Calibri" w:hAnsi="Calibri" w:cs="Calibri"/>
          <w:sz w:val="24"/>
          <w:szCs w:val="22"/>
        </w:rPr>
        <w:t>jen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e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pacing w:val="-1"/>
          <w:sz w:val="24"/>
          <w:szCs w:val="22"/>
        </w:rPr>
        <w:t>k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o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n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k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u</w:t>
      </w:r>
      <w:r w:rsidRPr="00C83A5A">
        <w:rPr>
          <w:rFonts w:ascii="Calibri" w:eastAsia="Calibri" w:hAnsi="Calibri" w:cs="Calibri"/>
          <w:sz w:val="24"/>
          <w:szCs w:val="22"/>
        </w:rPr>
        <w:t>rsit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</w:t>
      </w:r>
      <w:proofErr w:type="spellStart"/>
      <w:proofErr w:type="gramStart"/>
      <w:r w:rsidRPr="00C83A5A">
        <w:rPr>
          <w:rFonts w:ascii="Calibri" w:eastAsia="Calibri" w:hAnsi="Calibri" w:cs="Calibri"/>
          <w:spacing w:val="1"/>
          <w:sz w:val="24"/>
          <w:szCs w:val="22"/>
        </w:rPr>
        <w:t>t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proofErr w:type="spellEnd"/>
      <w:proofErr w:type="gramEnd"/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bre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nd</w:t>
      </w:r>
      <w:r w:rsidRPr="00C83A5A">
        <w:rPr>
          <w:rFonts w:ascii="Calibri" w:eastAsia="Calibri" w:hAnsi="Calibri" w:cs="Calibri"/>
          <w:sz w:val="24"/>
          <w:szCs w:val="22"/>
        </w:rPr>
        <w:t>sh</w:t>
      </w:r>
      <w:r w:rsidRPr="00C83A5A">
        <w:rPr>
          <w:rFonts w:ascii="Calibri" w:eastAsia="Calibri" w:hAnsi="Calibri" w:cs="Calibri"/>
          <w:spacing w:val="-3"/>
          <w:sz w:val="24"/>
          <w:szCs w:val="22"/>
        </w:rPr>
        <w:t>ë</w:t>
      </w:r>
      <w:r w:rsidRPr="00C83A5A">
        <w:rPr>
          <w:rFonts w:ascii="Calibri" w:eastAsia="Calibri" w:hAnsi="Calibri" w:cs="Calibri"/>
          <w:sz w:val="24"/>
          <w:szCs w:val="22"/>
        </w:rPr>
        <w:t>m</w:t>
      </w:r>
      <w:proofErr w:type="spellEnd"/>
      <w:r w:rsidRPr="00C83A5A">
        <w:rPr>
          <w:rFonts w:ascii="Calibri" w:eastAsia="Calibri" w:hAnsi="Calibri" w:cs="Calibri"/>
          <w:spacing w:val="1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për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p</w:t>
      </w:r>
      <w:r w:rsidRPr="00C83A5A">
        <w:rPr>
          <w:rFonts w:ascii="Calibri" w:eastAsia="Calibri" w:hAnsi="Calibri" w:cs="Calibri"/>
          <w:spacing w:val="-3"/>
          <w:sz w:val="24"/>
          <w:szCs w:val="22"/>
        </w:rPr>
        <w:t>l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o</w:t>
      </w:r>
      <w:r w:rsidRPr="00C83A5A">
        <w:rPr>
          <w:rFonts w:ascii="Calibri" w:eastAsia="Calibri" w:hAnsi="Calibri" w:cs="Calibri"/>
          <w:sz w:val="24"/>
          <w:szCs w:val="22"/>
        </w:rPr>
        <w:t>t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ë</w:t>
      </w:r>
      <w:r w:rsidRPr="00C83A5A">
        <w:rPr>
          <w:rFonts w:ascii="Calibri" w:eastAsia="Calibri" w:hAnsi="Calibri" w:cs="Calibri"/>
          <w:sz w:val="24"/>
          <w:szCs w:val="22"/>
        </w:rPr>
        <w:t>s</w:t>
      </w:r>
      <w:r w:rsidRPr="00C83A5A">
        <w:rPr>
          <w:rFonts w:ascii="Calibri" w:eastAsia="Calibri" w:hAnsi="Calibri" w:cs="Calibri"/>
          <w:spacing w:val="-3"/>
          <w:sz w:val="24"/>
          <w:szCs w:val="22"/>
        </w:rPr>
        <w:t>i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>in</w:t>
      </w:r>
      <w:proofErr w:type="spellEnd"/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pacing w:val="1"/>
          <w:sz w:val="24"/>
          <w:szCs w:val="22"/>
        </w:rPr>
        <w:t>v</w:t>
      </w:r>
      <w:r w:rsidRPr="00C83A5A">
        <w:rPr>
          <w:rFonts w:ascii="Calibri" w:eastAsia="Calibri" w:hAnsi="Calibri" w:cs="Calibri"/>
          <w:sz w:val="24"/>
          <w:szCs w:val="22"/>
        </w:rPr>
        <w:t>en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d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v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proofErr w:type="spellEnd"/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pacing w:val="1"/>
          <w:sz w:val="24"/>
          <w:szCs w:val="22"/>
        </w:rPr>
        <w:t>t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proofErr w:type="spellEnd"/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p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un</w:t>
      </w:r>
      <w:r w:rsidRPr="00C83A5A">
        <w:rPr>
          <w:rFonts w:ascii="Calibri" w:eastAsia="Calibri" w:hAnsi="Calibri" w:cs="Calibri"/>
          <w:sz w:val="24"/>
          <w:szCs w:val="22"/>
        </w:rPr>
        <w:t>ës</w:t>
      </w:r>
      <w:proofErr w:type="spellEnd"/>
      <w:r w:rsidRPr="00C83A5A">
        <w:rPr>
          <w:rFonts w:ascii="Calibri" w:eastAsia="Calibri" w:hAnsi="Calibri" w:cs="Calibri"/>
          <w:spacing w:val="49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ju</w:t>
      </w:r>
      <w:proofErr w:type="spellEnd"/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lut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>i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refe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r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o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hun</w:t>
      </w:r>
      <w:r w:rsidRPr="00C83A5A">
        <w:rPr>
          <w:rFonts w:ascii="Calibri" w:eastAsia="Calibri" w:hAnsi="Calibri" w:cs="Calibri"/>
          <w:sz w:val="24"/>
          <w:szCs w:val="22"/>
        </w:rPr>
        <w:t>i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(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sht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y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p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>)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li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n</w:t>
      </w:r>
      <w:r w:rsidRPr="00C83A5A">
        <w:rPr>
          <w:rFonts w:ascii="Calibri" w:eastAsia="Calibri" w:hAnsi="Calibri" w:cs="Calibri"/>
          <w:sz w:val="24"/>
          <w:szCs w:val="22"/>
        </w:rPr>
        <w:t>ku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n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>:</w:t>
      </w:r>
    </w:p>
    <w:p w:rsidR="00391E72" w:rsidRDefault="00391E72">
      <w:pPr>
        <w:spacing w:line="160" w:lineRule="exact"/>
        <w:rPr>
          <w:sz w:val="16"/>
          <w:szCs w:val="16"/>
        </w:rPr>
      </w:pPr>
    </w:p>
    <w:p w:rsidR="00337F39" w:rsidRPr="00337F39" w:rsidRDefault="00337F39" w:rsidP="00337F39">
      <w:pPr>
        <w:rPr>
          <w:sz w:val="28"/>
          <w:szCs w:val="24"/>
          <w:lang w:val="sq-AL"/>
        </w:rPr>
      </w:pPr>
      <w:hyperlink r:id="rId5" w:history="1">
        <w:r w:rsidRPr="00337F39">
          <w:rPr>
            <w:rStyle w:val="Hyperlink"/>
            <w:rFonts w:eastAsiaTheme="majorEastAsia"/>
            <w:sz w:val="28"/>
            <w:szCs w:val="24"/>
            <w:lang w:val="sq-AL"/>
          </w:rPr>
          <w:t>https://konkursi.rks-gov.net/advertisement/details?refNumber=RN00010703</w:t>
        </w:r>
      </w:hyperlink>
    </w:p>
    <w:p w:rsidR="00391E72" w:rsidRDefault="00391E72" w:rsidP="00C83A5A">
      <w:pPr>
        <w:ind w:left="10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391E72">
      <w:type w:val="continuous"/>
      <w:pgSz w:w="11920" w:h="1684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DA5"/>
    <w:multiLevelType w:val="multilevel"/>
    <w:tmpl w:val="9FCCCF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72"/>
    <w:rsid w:val="00337F39"/>
    <w:rsid w:val="00391E72"/>
    <w:rsid w:val="00C83A5A"/>
    <w:rsid w:val="00D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D522B-EC56-4A12-B2E7-6A01936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83A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0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i.rks-gov.net/advertisement/details?refNumber=RN00010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Muhamet Mala</dc:creator>
  <cp:lastModifiedBy>Muhamet Mala</cp:lastModifiedBy>
  <cp:revision>2</cp:revision>
  <dcterms:created xsi:type="dcterms:W3CDTF">2023-01-13T14:58:00Z</dcterms:created>
  <dcterms:modified xsi:type="dcterms:W3CDTF">2023-01-13T14:58:00Z</dcterms:modified>
</cp:coreProperties>
</file>